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435" w:rsidRPr="007C1CCC" w:rsidRDefault="002D587B" w:rsidP="00CD6305">
      <w:pPr>
        <w:spacing w:before="100" w:beforeAutospacing="1" w:after="100" w:afterAutospacing="1"/>
        <w:jc w:val="both"/>
        <w:rPr>
          <w:rFonts w:ascii="Calibri" w:hAnsi="Calibri"/>
        </w:rPr>
      </w:pPr>
      <w:r w:rsidRPr="007C1CCC">
        <w:rPr>
          <w:rFonts w:ascii="Calibri" w:hAnsi="Calibri"/>
        </w:rPr>
        <w:t xml:space="preserve">This </w:t>
      </w:r>
      <w:r w:rsidR="008D3435" w:rsidRPr="007C1CCC">
        <w:rPr>
          <w:rFonts w:ascii="Calibri" w:hAnsi="Calibri"/>
        </w:rPr>
        <w:t xml:space="preserve">Grievance </w:t>
      </w:r>
      <w:r w:rsidR="000E2D91" w:rsidRPr="007C1CCC">
        <w:rPr>
          <w:rFonts w:ascii="Calibri" w:hAnsi="Calibri"/>
        </w:rPr>
        <w:t>P</w:t>
      </w:r>
      <w:r w:rsidR="008D3435" w:rsidRPr="007C1CCC">
        <w:rPr>
          <w:rFonts w:ascii="Calibri" w:hAnsi="Calibri"/>
        </w:rPr>
        <w:t xml:space="preserve">rocedure </w:t>
      </w:r>
      <w:proofErr w:type="gramStart"/>
      <w:r w:rsidR="008D3435" w:rsidRPr="007C1CCC">
        <w:rPr>
          <w:rFonts w:ascii="Calibri" w:hAnsi="Calibri"/>
        </w:rPr>
        <w:t>is established</w:t>
      </w:r>
      <w:proofErr w:type="gramEnd"/>
      <w:r w:rsidR="008D3435" w:rsidRPr="007C1CCC">
        <w:rPr>
          <w:rFonts w:ascii="Calibri" w:hAnsi="Calibri"/>
        </w:rPr>
        <w:t xml:space="preserve"> to meet the req</w:t>
      </w:r>
      <w:r w:rsidRPr="007C1CCC">
        <w:rPr>
          <w:rFonts w:ascii="Calibri" w:hAnsi="Calibri"/>
        </w:rPr>
        <w:t xml:space="preserve">uirements of the Americans with </w:t>
      </w:r>
      <w:r w:rsidR="008D3435" w:rsidRPr="007C1CCC">
        <w:rPr>
          <w:rFonts w:ascii="Calibri" w:hAnsi="Calibri"/>
        </w:rPr>
        <w:t>Disabilities Act of 1990 ("ADA</w:t>
      </w:r>
      <w:r w:rsidR="007F1BAF" w:rsidRPr="007C1CCC">
        <w:rPr>
          <w:rFonts w:ascii="Calibri" w:hAnsi="Calibri"/>
        </w:rPr>
        <w:t>").</w:t>
      </w:r>
      <w:r w:rsidR="008D3435" w:rsidRPr="007C1CCC">
        <w:rPr>
          <w:rFonts w:ascii="Calibri" w:hAnsi="Calibri"/>
        </w:rPr>
        <w:t xml:space="preserve"> It may be used by anyone who wishes to file a complaint alleging discrimination </w:t>
      </w:r>
      <w:proofErr w:type="gramStart"/>
      <w:r w:rsidR="008D3435" w:rsidRPr="007C1CCC">
        <w:rPr>
          <w:rFonts w:ascii="Calibri" w:hAnsi="Calibri"/>
        </w:rPr>
        <w:t>on the basis of</w:t>
      </w:r>
      <w:proofErr w:type="gramEnd"/>
      <w:r w:rsidR="008D3435" w:rsidRPr="007C1CCC">
        <w:rPr>
          <w:rFonts w:ascii="Calibri" w:hAnsi="Calibri"/>
        </w:rPr>
        <w:t xml:space="preserve"> disability in the provision of services, activities</w:t>
      </w:r>
      <w:r w:rsidR="009A66BB">
        <w:rPr>
          <w:rFonts w:ascii="Calibri" w:hAnsi="Calibri"/>
        </w:rPr>
        <w:t xml:space="preserve">, programs, or benefits </w:t>
      </w:r>
      <w:r w:rsidR="008D3435" w:rsidRPr="007C1CCC">
        <w:rPr>
          <w:rFonts w:ascii="Calibri" w:hAnsi="Calibri"/>
        </w:rPr>
        <w:t xml:space="preserve">by </w:t>
      </w:r>
      <w:r w:rsidR="00D400C1">
        <w:rPr>
          <w:rFonts w:ascii="Calibri" w:hAnsi="Calibri"/>
        </w:rPr>
        <w:t>Carlisle Borough</w:t>
      </w:r>
      <w:r w:rsidR="007F1BAF" w:rsidRPr="007C1CCC">
        <w:rPr>
          <w:rFonts w:ascii="Calibri" w:hAnsi="Calibri"/>
        </w:rPr>
        <w:t>.</w:t>
      </w:r>
      <w:r w:rsidR="008D3435" w:rsidRPr="007C1CCC">
        <w:rPr>
          <w:rFonts w:ascii="Calibri" w:hAnsi="Calibri"/>
        </w:rPr>
        <w:t xml:space="preserve"> The </w:t>
      </w:r>
      <w:r w:rsidR="00F20899" w:rsidRPr="007C1CCC">
        <w:rPr>
          <w:rFonts w:ascii="Calibri" w:hAnsi="Calibri"/>
        </w:rPr>
        <w:t xml:space="preserve">Personnel Policies of </w:t>
      </w:r>
      <w:r w:rsidR="00D400C1">
        <w:rPr>
          <w:rFonts w:ascii="Calibri" w:hAnsi="Calibri"/>
        </w:rPr>
        <w:t>Carlisle Borough</w:t>
      </w:r>
      <w:r w:rsidR="00856617">
        <w:rPr>
          <w:rFonts w:ascii="Calibri" w:hAnsi="Calibri"/>
        </w:rPr>
        <w:t xml:space="preserve"> </w:t>
      </w:r>
      <w:r w:rsidR="008D3435" w:rsidRPr="007C1CCC">
        <w:rPr>
          <w:rFonts w:ascii="Calibri" w:hAnsi="Calibri"/>
        </w:rPr>
        <w:t>govern employment-related complaints of disability d</w:t>
      </w:r>
      <w:r w:rsidR="00DC189B" w:rsidRPr="007C1CCC">
        <w:rPr>
          <w:rFonts w:ascii="Calibri" w:hAnsi="Calibri"/>
        </w:rPr>
        <w:t>iscrimination.</w:t>
      </w:r>
    </w:p>
    <w:p w:rsidR="008D3435" w:rsidRPr="007C1CCC" w:rsidRDefault="008D3435" w:rsidP="00CD6305">
      <w:pPr>
        <w:spacing w:before="100" w:beforeAutospacing="1" w:after="100" w:afterAutospacing="1"/>
        <w:jc w:val="both"/>
        <w:rPr>
          <w:rFonts w:ascii="Calibri" w:hAnsi="Calibri"/>
        </w:rPr>
      </w:pPr>
      <w:r w:rsidRPr="007C1CCC">
        <w:rPr>
          <w:rFonts w:ascii="Calibri" w:hAnsi="Calibri"/>
        </w:rPr>
        <w:t xml:space="preserve">The complaint should be in writing and contain information about the alleged discrimination such as name, address, phone number of complainant and location, date, </w:t>
      </w:r>
      <w:r w:rsidR="0081043F" w:rsidRPr="007C1CCC">
        <w:rPr>
          <w:rFonts w:ascii="Calibri" w:hAnsi="Calibri"/>
        </w:rPr>
        <w:t>and description of the problem.</w:t>
      </w:r>
      <w:r w:rsidRPr="007C1CCC">
        <w:rPr>
          <w:rFonts w:ascii="Calibri" w:hAnsi="Calibri"/>
        </w:rPr>
        <w:t xml:space="preserve"> Alternative means of filing complaints, such as personal interviews or a tape recording of the </w:t>
      </w:r>
      <w:r w:rsidR="00DC189B" w:rsidRPr="007C1CCC">
        <w:rPr>
          <w:rFonts w:ascii="Calibri" w:hAnsi="Calibri"/>
        </w:rPr>
        <w:t>complaint</w:t>
      </w:r>
      <w:r w:rsidRPr="007C1CCC">
        <w:rPr>
          <w:rFonts w:ascii="Calibri" w:hAnsi="Calibri"/>
        </w:rPr>
        <w:t xml:space="preserve"> </w:t>
      </w:r>
      <w:proofErr w:type="gramStart"/>
      <w:r w:rsidRPr="007C1CCC">
        <w:rPr>
          <w:rFonts w:ascii="Calibri" w:hAnsi="Calibri"/>
        </w:rPr>
        <w:t>will be made</w:t>
      </w:r>
      <w:proofErr w:type="gramEnd"/>
      <w:r w:rsidRPr="007C1CCC">
        <w:rPr>
          <w:rFonts w:ascii="Calibri" w:hAnsi="Calibri"/>
        </w:rPr>
        <w:t xml:space="preserve"> available for persons with disabilities upon request.</w:t>
      </w:r>
    </w:p>
    <w:p w:rsidR="008D3435" w:rsidRPr="007C1CCC" w:rsidRDefault="008D3435" w:rsidP="00CD6305">
      <w:pPr>
        <w:spacing w:before="100" w:beforeAutospacing="1" w:after="100" w:afterAutospacing="1"/>
        <w:jc w:val="both"/>
        <w:rPr>
          <w:rFonts w:ascii="Calibri" w:hAnsi="Calibri"/>
        </w:rPr>
      </w:pPr>
      <w:r w:rsidRPr="007C1CCC">
        <w:rPr>
          <w:rFonts w:ascii="Calibri" w:hAnsi="Calibri"/>
        </w:rPr>
        <w:t xml:space="preserve">The complaint should be submitted by the grievant and/or his/her designee as soon </w:t>
      </w:r>
      <w:r w:rsidR="00773EEB">
        <w:rPr>
          <w:rFonts w:ascii="Calibri" w:hAnsi="Calibri"/>
        </w:rPr>
        <w:t xml:space="preserve">as possible but no later than </w:t>
      </w:r>
      <w:r w:rsidR="007B3AF3">
        <w:rPr>
          <w:rFonts w:ascii="Calibri" w:hAnsi="Calibri"/>
        </w:rPr>
        <w:t>6</w:t>
      </w:r>
      <w:r w:rsidR="00773EEB">
        <w:rPr>
          <w:rFonts w:ascii="Calibri" w:hAnsi="Calibri"/>
        </w:rPr>
        <w:t>0</w:t>
      </w:r>
      <w:r w:rsidRPr="007C1CCC">
        <w:rPr>
          <w:rFonts w:ascii="Calibri" w:hAnsi="Calibri"/>
        </w:rPr>
        <w:t xml:space="preserve"> calendar days after t</w:t>
      </w:r>
      <w:bookmarkStart w:id="0" w:name="_GoBack"/>
      <w:bookmarkEnd w:id="0"/>
      <w:r w:rsidRPr="007C1CCC">
        <w:rPr>
          <w:rFonts w:ascii="Calibri" w:hAnsi="Calibri"/>
        </w:rPr>
        <w:t>he alle</w:t>
      </w:r>
      <w:r w:rsidR="00DC189B" w:rsidRPr="007C1CCC">
        <w:rPr>
          <w:rFonts w:ascii="Calibri" w:hAnsi="Calibri"/>
        </w:rPr>
        <w:t>ged violation to: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>Human Resource/Risk Manager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>Carlisle Borough – ADA Coordinator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>53 West South St.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>Carlisle, PA 17013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>Phone: 717-249-4422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>Relay Service TTY/TTD 711 or 800-654-5984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>FAX: 717-240-6615</w:t>
      </w:r>
    </w:p>
    <w:p w:rsidR="00BC4CCE" w:rsidRDefault="00BC4CCE" w:rsidP="00BC4CCE">
      <w:pPr>
        <w:autoSpaceDE w:val="0"/>
        <w:autoSpaceDN w:val="0"/>
        <w:adjustRightInd w:val="0"/>
        <w:jc w:val="center"/>
        <w:rPr>
          <w:rFonts w:ascii="Calibri" w:hAnsi="Calibri" w:cs="Verdana"/>
        </w:rPr>
      </w:pPr>
      <w:r>
        <w:rPr>
          <w:rFonts w:ascii="Calibri" w:hAnsi="Calibri" w:cs="Verdana"/>
        </w:rPr>
        <w:t xml:space="preserve">Email: </w:t>
      </w:r>
      <w:hyperlink r:id="rId6" w:history="1">
        <w:r>
          <w:rPr>
            <w:rStyle w:val="Hyperlink"/>
            <w:rFonts w:ascii="Calibri" w:hAnsi="Calibri"/>
          </w:rPr>
          <w:t>ADACoordinator@carlislepa.org</w:t>
        </w:r>
      </w:hyperlink>
    </w:p>
    <w:p w:rsidR="008D3435" w:rsidRPr="007C1CCC" w:rsidRDefault="008D3435" w:rsidP="00CD6305">
      <w:pPr>
        <w:spacing w:before="100" w:beforeAutospacing="1" w:after="100" w:afterAutospacing="1"/>
        <w:jc w:val="both"/>
        <w:rPr>
          <w:rFonts w:ascii="Calibri" w:hAnsi="Calibri"/>
        </w:rPr>
      </w:pPr>
      <w:r w:rsidRPr="007C1CCC">
        <w:rPr>
          <w:rFonts w:ascii="Calibri" w:hAnsi="Calibri"/>
        </w:rPr>
        <w:t xml:space="preserve">Within 15 calendar days after receipt of the complaint, </w:t>
      </w:r>
      <w:r w:rsidR="000F4700" w:rsidRPr="007C1CCC">
        <w:rPr>
          <w:rFonts w:ascii="Calibri" w:hAnsi="Calibri"/>
        </w:rPr>
        <w:t xml:space="preserve">the </w:t>
      </w:r>
      <w:r w:rsidRPr="007C1CCC">
        <w:rPr>
          <w:rFonts w:ascii="Calibri" w:hAnsi="Calibri"/>
        </w:rPr>
        <w:t>ADA Coordinator will meet with the complainant to discuss the complaint and the possible resolutions.  Within 15 calendar days of the meeting,</w:t>
      </w:r>
      <w:r w:rsidR="000F4700" w:rsidRPr="007C1CCC">
        <w:rPr>
          <w:rFonts w:ascii="Calibri" w:hAnsi="Calibri"/>
        </w:rPr>
        <w:t xml:space="preserve"> the ADA Coordinator</w:t>
      </w:r>
      <w:r w:rsidRPr="007C1CCC">
        <w:rPr>
          <w:rFonts w:ascii="Calibri" w:hAnsi="Calibri"/>
          <w:i/>
          <w:iCs/>
        </w:rPr>
        <w:t xml:space="preserve"> </w:t>
      </w:r>
      <w:r w:rsidRPr="007C1CCC">
        <w:rPr>
          <w:rFonts w:ascii="Calibri" w:hAnsi="Calibri"/>
        </w:rPr>
        <w:t xml:space="preserve">will respond in writing, and where appropriate, in a format accessible to the complainant, such as large print, Braille, or audio tape.  The response will explain the position of </w:t>
      </w:r>
      <w:r w:rsidR="00D400C1">
        <w:rPr>
          <w:rFonts w:ascii="Calibri" w:hAnsi="Calibri"/>
          <w:bCs/>
        </w:rPr>
        <w:t>Carlisle Borough</w:t>
      </w:r>
      <w:r w:rsidRPr="007C1CCC">
        <w:rPr>
          <w:rFonts w:ascii="Calibri" w:hAnsi="Calibri"/>
          <w:b/>
          <w:bCs/>
          <w:i/>
          <w:iCs/>
        </w:rPr>
        <w:t xml:space="preserve"> </w:t>
      </w:r>
      <w:r w:rsidRPr="007C1CCC">
        <w:rPr>
          <w:rFonts w:ascii="Calibri" w:hAnsi="Calibri"/>
        </w:rPr>
        <w:t>and offer options for substantive resolution of the complaint.</w:t>
      </w:r>
    </w:p>
    <w:p w:rsidR="0081043F" w:rsidRPr="007B3AF3" w:rsidRDefault="008D3435" w:rsidP="00CD6305">
      <w:pPr>
        <w:jc w:val="both"/>
        <w:rPr>
          <w:rFonts w:ascii="Calibri" w:hAnsi="Calibri"/>
        </w:rPr>
      </w:pPr>
      <w:r w:rsidRPr="007C1CCC">
        <w:rPr>
          <w:rFonts w:ascii="Calibri" w:hAnsi="Calibri"/>
        </w:rPr>
        <w:t>If the response by</w:t>
      </w:r>
      <w:r w:rsidRPr="007C1CCC">
        <w:rPr>
          <w:rFonts w:ascii="Calibri" w:hAnsi="Calibri"/>
          <w:b/>
          <w:bCs/>
          <w:i/>
          <w:iCs/>
        </w:rPr>
        <w:t xml:space="preserve"> </w:t>
      </w:r>
      <w:r w:rsidR="000F4700" w:rsidRPr="007C1CCC">
        <w:rPr>
          <w:rFonts w:ascii="Calibri" w:hAnsi="Calibri"/>
        </w:rPr>
        <w:t>the ADA Coordinator</w:t>
      </w:r>
      <w:r w:rsidRPr="007C1CCC">
        <w:rPr>
          <w:rFonts w:ascii="Calibri" w:hAnsi="Calibri"/>
        </w:rPr>
        <w:t xml:space="preserve"> does not satisfactorily resolve the issue, the complainant and/or his/her designee may appeal the decision within 15 calendar days after receipt of the response to the </w:t>
      </w:r>
      <w:r w:rsidR="00D400C1">
        <w:rPr>
          <w:rFonts w:ascii="Calibri" w:hAnsi="Calibri"/>
        </w:rPr>
        <w:t>Carlisle Borough</w:t>
      </w:r>
      <w:r w:rsidR="00856617" w:rsidRPr="007B3AF3">
        <w:rPr>
          <w:rFonts w:ascii="Calibri" w:hAnsi="Calibri"/>
        </w:rPr>
        <w:t xml:space="preserve"> </w:t>
      </w:r>
      <w:r w:rsidR="007B3AF3" w:rsidRPr="007B3AF3">
        <w:rPr>
          <w:rFonts w:ascii="Calibri" w:hAnsi="Calibri"/>
        </w:rPr>
        <w:t xml:space="preserve">Assistant </w:t>
      </w:r>
      <w:r w:rsidR="00D400C1">
        <w:rPr>
          <w:rFonts w:ascii="Calibri" w:hAnsi="Calibri"/>
        </w:rPr>
        <w:t>Borough</w:t>
      </w:r>
      <w:r w:rsidR="007B3AF3" w:rsidRPr="007B3AF3">
        <w:rPr>
          <w:rFonts w:ascii="Calibri" w:hAnsi="Calibri"/>
        </w:rPr>
        <w:t xml:space="preserve"> Manager</w:t>
      </w:r>
      <w:r w:rsidR="000F4700" w:rsidRPr="007B3AF3">
        <w:rPr>
          <w:rFonts w:ascii="Calibri" w:hAnsi="Calibri"/>
        </w:rPr>
        <w:t>.</w:t>
      </w:r>
    </w:p>
    <w:p w:rsidR="008D3435" w:rsidRPr="007C1CCC" w:rsidRDefault="008D3435" w:rsidP="00CD6305">
      <w:pPr>
        <w:spacing w:before="100" w:beforeAutospacing="1" w:after="100" w:afterAutospacing="1"/>
        <w:jc w:val="both"/>
        <w:rPr>
          <w:rFonts w:ascii="Calibri" w:hAnsi="Calibri"/>
        </w:rPr>
      </w:pPr>
      <w:r w:rsidRPr="007B3AF3">
        <w:rPr>
          <w:rFonts w:ascii="Calibri" w:hAnsi="Calibri"/>
        </w:rPr>
        <w:t xml:space="preserve">Within 15 calendar days after receipt of the appeal, the </w:t>
      </w:r>
      <w:r w:rsidR="00D400C1">
        <w:rPr>
          <w:rFonts w:ascii="Calibri" w:hAnsi="Calibri"/>
        </w:rPr>
        <w:t>Carlisle Borough</w:t>
      </w:r>
      <w:r w:rsidR="007B3AF3" w:rsidRPr="007B3AF3">
        <w:rPr>
          <w:rFonts w:ascii="Calibri" w:hAnsi="Calibri"/>
        </w:rPr>
        <w:t xml:space="preserve"> Assistant </w:t>
      </w:r>
      <w:r w:rsidR="00D400C1">
        <w:rPr>
          <w:rFonts w:ascii="Calibri" w:hAnsi="Calibri"/>
        </w:rPr>
        <w:t>Borough</w:t>
      </w:r>
      <w:r w:rsidR="007B3AF3" w:rsidRPr="007B3AF3">
        <w:rPr>
          <w:rFonts w:ascii="Calibri" w:hAnsi="Calibri"/>
        </w:rPr>
        <w:t xml:space="preserve"> Manager</w:t>
      </w:r>
      <w:r w:rsidR="00856617" w:rsidRPr="007B3AF3">
        <w:rPr>
          <w:rFonts w:ascii="Calibri" w:hAnsi="Calibri"/>
        </w:rPr>
        <w:t xml:space="preserve"> </w:t>
      </w:r>
      <w:r w:rsidRPr="007B3AF3">
        <w:rPr>
          <w:rFonts w:ascii="Calibri" w:hAnsi="Calibri"/>
        </w:rPr>
        <w:t xml:space="preserve">will meet with the complainant to discuss the complaint and possible resolutions.  Within 15 calendar days after the meeting, the </w:t>
      </w:r>
      <w:r w:rsidR="00D400C1">
        <w:rPr>
          <w:rFonts w:ascii="Calibri" w:hAnsi="Calibri"/>
        </w:rPr>
        <w:t>Carlisle Borough</w:t>
      </w:r>
      <w:r w:rsidR="00856617" w:rsidRPr="007B3AF3">
        <w:rPr>
          <w:rFonts w:ascii="Calibri" w:hAnsi="Calibri"/>
        </w:rPr>
        <w:t xml:space="preserve"> </w:t>
      </w:r>
      <w:r w:rsidR="007B3AF3" w:rsidRPr="007B3AF3">
        <w:rPr>
          <w:rFonts w:ascii="Calibri" w:hAnsi="Calibri"/>
        </w:rPr>
        <w:t>Assistant</w:t>
      </w:r>
      <w:r w:rsidR="007B3AF3">
        <w:rPr>
          <w:rFonts w:ascii="Calibri" w:hAnsi="Calibri"/>
        </w:rPr>
        <w:t xml:space="preserve"> </w:t>
      </w:r>
      <w:r w:rsidR="00D400C1">
        <w:rPr>
          <w:rFonts w:ascii="Calibri" w:hAnsi="Calibri"/>
        </w:rPr>
        <w:t>Borough</w:t>
      </w:r>
      <w:r w:rsidR="007B3AF3">
        <w:rPr>
          <w:rFonts w:ascii="Calibri" w:hAnsi="Calibri"/>
        </w:rPr>
        <w:t xml:space="preserve"> Manager</w:t>
      </w:r>
      <w:r w:rsidR="000F4700" w:rsidRPr="007C1CCC">
        <w:rPr>
          <w:rFonts w:ascii="Calibri" w:hAnsi="Calibri"/>
        </w:rPr>
        <w:t xml:space="preserve"> </w:t>
      </w:r>
      <w:r w:rsidRPr="007C1CCC">
        <w:rPr>
          <w:rFonts w:ascii="Calibri" w:hAnsi="Calibri"/>
        </w:rPr>
        <w:t>will respond in writing, and, where appropriate, in a format accessible to the complainant, with a final resolution of the complaint.</w:t>
      </w:r>
    </w:p>
    <w:p w:rsidR="008D3435" w:rsidRPr="007C1CCC" w:rsidRDefault="008D3435" w:rsidP="00CD6305">
      <w:pPr>
        <w:spacing w:before="100" w:beforeAutospacing="1" w:after="100" w:afterAutospacing="1"/>
        <w:jc w:val="both"/>
        <w:rPr>
          <w:rFonts w:ascii="Calibri" w:hAnsi="Calibri"/>
        </w:rPr>
      </w:pPr>
      <w:r w:rsidRPr="007C1CCC">
        <w:rPr>
          <w:rFonts w:ascii="Calibri" w:hAnsi="Calibri"/>
        </w:rPr>
        <w:t xml:space="preserve">All written complaints received by </w:t>
      </w:r>
      <w:r w:rsidR="00AC6BE3" w:rsidRPr="007C1CCC">
        <w:rPr>
          <w:rFonts w:ascii="Calibri" w:hAnsi="Calibri"/>
        </w:rPr>
        <w:t>the ADA Coordinator</w:t>
      </w:r>
      <w:r w:rsidR="00856617">
        <w:rPr>
          <w:rFonts w:ascii="Calibri" w:hAnsi="Calibri"/>
        </w:rPr>
        <w:t xml:space="preserve"> and any appeals or </w:t>
      </w:r>
      <w:r w:rsidRPr="007C1CCC">
        <w:rPr>
          <w:rFonts w:ascii="Calibri" w:hAnsi="Calibri"/>
        </w:rPr>
        <w:t>responses from the</w:t>
      </w:r>
      <w:r w:rsidR="00856617">
        <w:rPr>
          <w:rFonts w:ascii="Calibri" w:hAnsi="Calibri"/>
        </w:rPr>
        <w:t xml:space="preserve"> ADA Coordinator</w:t>
      </w:r>
      <w:r w:rsidRPr="007C1CCC">
        <w:rPr>
          <w:rFonts w:ascii="Calibri" w:hAnsi="Calibri"/>
        </w:rPr>
        <w:t xml:space="preserve"> will be retained by </w:t>
      </w:r>
      <w:r w:rsidR="00D400C1">
        <w:rPr>
          <w:rFonts w:ascii="Calibri" w:hAnsi="Calibri"/>
        </w:rPr>
        <w:t>Carlisle Borough</w:t>
      </w:r>
      <w:r w:rsidR="00856617">
        <w:rPr>
          <w:rFonts w:ascii="Calibri" w:hAnsi="Calibri"/>
        </w:rPr>
        <w:t xml:space="preserve"> for</w:t>
      </w:r>
      <w:r w:rsidRPr="007C1CCC">
        <w:rPr>
          <w:rFonts w:ascii="Calibri" w:hAnsi="Calibri"/>
        </w:rPr>
        <w:t xml:space="preserve"> three years.</w:t>
      </w:r>
    </w:p>
    <w:sectPr w:rsidR="008D3435" w:rsidRPr="007C1CCC" w:rsidSect="002D587B">
      <w:headerReference w:type="default" r:id="rId7"/>
      <w:footerReference w:type="default" r:id="rId8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917" w:rsidRDefault="002E2917" w:rsidP="00D45255">
      <w:r>
        <w:separator/>
      </w:r>
    </w:p>
  </w:endnote>
  <w:endnote w:type="continuationSeparator" w:id="0">
    <w:p w:rsidR="002E2917" w:rsidRDefault="002E2917" w:rsidP="00D4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917" w:rsidRPr="00CD6305" w:rsidRDefault="002E2917" w:rsidP="00CD6305">
    <w:pPr>
      <w:pStyle w:val="Footer"/>
      <w:jc w:val="right"/>
      <w:rPr>
        <w:rFonts w:asciiTheme="minorHAnsi" w:hAnsiTheme="minorHAnsi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917" w:rsidRDefault="002E2917" w:rsidP="00D45255">
      <w:r>
        <w:separator/>
      </w:r>
    </w:p>
  </w:footnote>
  <w:footnote w:type="continuationSeparator" w:id="0">
    <w:p w:rsidR="002E2917" w:rsidRDefault="002E2917" w:rsidP="00D4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917" w:rsidRPr="00392AD9" w:rsidRDefault="00D400C1" w:rsidP="002E2917">
    <w:pPr>
      <w:pStyle w:val="Header"/>
      <w:tabs>
        <w:tab w:val="clear" w:pos="9360"/>
      </w:tabs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noProof/>
        <w:sz w:val="32"/>
        <w:szCs w:val="32"/>
      </w:rPr>
      <w:t>Carlisle Borough</w:t>
    </w:r>
  </w:p>
  <w:p w:rsidR="002E2917" w:rsidRPr="00392AD9" w:rsidRDefault="00CD6305" w:rsidP="002E2917">
    <w:pPr>
      <w:pStyle w:val="Header"/>
      <w:tabs>
        <w:tab w:val="clear" w:pos="9360"/>
      </w:tabs>
      <w:jc w:val="center"/>
      <w:rPr>
        <w:rFonts w:asciiTheme="minorHAnsi" w:hAnsiTheme="minorHAnsi"/>
        <w:b/>
        <w:sz w:val="32"/>
        <w:szCs w:val="32"/>
      </w:rPr>
    </w:pPr>
    <w:r w:rsidRPr="00392AD9">
      <w:rPr>
        <w:rFonts w:asciiTheme="minorHAnsi" w:hAnsiTheme="minorHAnsi"/>
        <w:b/>
        <w:sz w:val="32"/>
        <w:szCs w:val="32"/>
      </w:rPr>
      <w:t>Grievance Procedure Under</w:t>
    </w:r>
  </w:p>
  <w:p w:rsidR="002E2917" w:rsidRPr="00392AD9" w:rsidRDefault="00CD6305" w:rsidP="002E2917">
    <w:pPr>
      <w:pStyle w:val="Header"/>
      <w:tabs>
        <w:tab w:val="clear" w:pos="9360"/>
      </w:tabs>
      <w:jc w:val="center"/>
      <w:rPr>
        <w:rFonts w:asciiTheme="minorHAnsi" w:hAnsiTheme="minorHAnsi"/>
        <w:b/>
        <w:sz w:val="32"/>
        <w:szCs w:val="32"/>
      </w:rPr>
    </w:pPr>
    <w:r w:rsidRPr="00392AD9">
      <w:rPr>
        <w:rFonts w:asciiTheme="minorHAnsi" w:hAnsiTheme="minorHAnsi"/>
        <w:b/>
        <w:sz w:val="32"/>
        <w:szCs w:val="32"/>
      </w:rPr>
      <w:t>The Americans with Disabilities Act</w:t>
    </w:r>
  </w:p>
  <w:p w:rsidR="002E2917" w:rsidRDefault="002E29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35"/>
    <w:rsid w:val="00007A26"/>
    <w:rsid w:val="00072610"/>
    <w:rsid w:val="000E2D91"/>
    <w:rsid w:val="000F4700"/>
    <w:rsid w:val="00102609"/>
    <w:rsid w:val="00151BF5"/>
    <w:rsid w:val="001731FD"/>
    <w:rsid w:val="001A6991"/>
    <w:rsid w:val="00226392"/>
    <w:rsid w:val="0023152A"/>
    <w:rsid w:val="002D587B"/>
    <w:rsid w:val="002E2917"/>
    <w:rsid w:val="00335758"/>
    <w:rsid w:val="0036123A"/>
    <w:rsid w:val="0036527A"/>
    <w:rsid w:val="00392AD9"/>
    <w:rsid w:val="003E48AB"/>
    <w:rsid w:val="004C4F8F"/>
    <w:rsid w:val="00501BDE"/>
    <w:rsid w:val="005367DB"/>
    <w:rsid w:val="005409FD"/>
    <w:rsid w:val="00554542"/>
    <w:rsid w:val="005D06E5"/>
    <w:rsid w:val="00633AE8"/>
    <w:rsid w:val="00634525"/>
    <w:rsid w:val="006602D6"/>
    <w:rsid w:val="006F2846"/>
    <w:rsid w:val="007315E6"/>
    <w:rsid w:val="00773EEB"/>
    <w:rsid w:val="00774A61"/>
    <w:rsid w:val="007B3AF3"/>
    <w:rsid w:val="007C1CCC"/>
    <w:rsid w:val="007F1BAF"/>
    <w:rsid w:val="007F4442"/>
    <w:rsid w:val="0081043F"/>
    <w:rsid w:val="00856617"/>
    <w:rsid w:val="00860174"/>
    <w:rsid w:val="008672B3"/>
    <w:rsid w:val="008D3435"/>
    <w:rsid w:val="00920F9A"/>
    <w:rsid w:val="009532A6"/>
    <w:rsid w:val="00980B86"/>
    <w:rsid w:val="009947F8"/>
    <w:rsid w:val="009A66BB"/>
    <w:rsid w:val="009D359B"/>
    <w:rsid w:val="00A6705A"/>
    <w:rsid w:val="00AC6BE3"/>
    <w:rsid w:val="00BC4CCE"/>
    <w:rsid w:val="00C20873"/>
    <w:rsid w:val="00CB0D61"/>
    <w:rsid w:val="00CD6305"/>
    <w:rsid w:val="00D319C7"/>
    <w:rsid w:val="00D400C1"/>
    <w:rsid w:val="00D40893"/>
    <w:rsid w:val="00D45255"/>
    <w:rsid w:val="00DC189B"/>
    <w:rsid w:val="00DD7948"/>
    <w:rsid w:val="00E4504A"/>
    <w:rsid w:val="00E45533"/>
    <w:rsid w:val="00E80FC9"/>
    <w:rsid w:val="00E93E12"/>
    <w:rsid w:val="00F20899"/>
    <w:rsid w:val="00F4427D"/>
    <w:rsid w:val="00F52ADB"/>
    <w:rsid w:val="00F5675B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9A15416B-DC3C-4B65-AEA8-CF8A6796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D3435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E450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D45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255"/>
    <w:rPr>
      <w:sz w:val="24"/>
      <w:szCs w:val="24"/>
    </w:rPr>
  </w:style>
  <w:style w:type="paragraph" w:styleId="Footer">
    <w:name w:val="footer"/>
    <w:basedOn w:val="Normal"/>
    <w:link w:val="FooterChar"/>
    <w:rsid w:val="00D45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4525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9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ACoordinator@carlislepa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[Name of public entity]</vt:lpstr>
    </vt:vector>
  </TitlesOfParts>
  <Company>County of Lancaster</Company>
  <LinksUpToDate>false</LinksUpToDate>
  <CharactersWithSpaces>2519</CharactersWithSpaces>
  <SharedDoc>false</SharedDoc>
  <HLinks>
    <vt:vector size="6" baseType="variant">
      <vt:variant>
        <vt:i4>8323149</vt:i4>
      </vt:variant>
      <vt:variant>
        <vt:i4>0</vt:i4>
      </vt:variant>
      <vt:variant>
        <vt:i4>0</vt:i4>
      </vt:variant>
      <vt:variant>
        <vt:i4>5</vt:i4>
      </vt:variant>
      <vt:variant>
        <vt:lpwstr>mailto:ADACoordinator@co.lancaster.pa.us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[Name of public entity]</dc:title>
  <dc:creator>WEAVERT</dc:creator>
  <cp:lastModifiedBy>Taylor, Stephanie M.</cp:lastModifiedBy>
  <cp:revision>5</cp:revision>
  <cp:lastPrinted>2016-04-13T12:48:00Z</cp:lastPrinted>
  <dcterms:created xsi:type="dcterms:W3CDTF">2018-05-16T14:30:00Z</dcterms:created>
  <dcterms:modified xsi:type="dcterms:W3CDTF">2018-05-21T15:26:00Z</dcterms:modified>
</cp:coreProperties>
</file>